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4CB0" w14:textId="77777777" w:rsidR="00FF1456" w:rsidRPr="00FF1456" w:rsidRDefault="00FF1456" w:rsidP="00FF1456">
      <w:pPr>
        <w:spacing w:line="276" w:lineRule="auto"/>
        <w:ind w:firstLineChars="0" w:firstLine="0"/>
        <w:jc w:val="left"/>
        <w:rPr>
          <w:rFonts w:ascii="黑体" w:eastAsia="黑体" w:hAnsi="黑体" w:cs="仿宋"/>
          <w:sz w:val="32"/>
          <w:szCs w:val="32"/>
        </w:rPr>
      </w:pPr>
      <w:r w:rsidRPr="00FF1456">
        <w:rPr>
          <w:rFonts w:ascii="黑体" w:eastAsia="黑体" w:hAnsi="黑体" w:cs="仿宋" w:hint="eastAsia"/>
          <w:sz w:val="32"/>
          <w:szCs w:val="32"/>
        </w:rPr>
        <w:t>附件1</w:t>
      </w:r>
    </w:p>
    <w:p w14:paraId="7E05F35F" w14:textId="77777777" w:rsidR="00FF1456" w:rsidRPr="00FF1456" w:rsidRDefault="00FF1456" w:rsidP="00FF1456">
      <w:pPr>
        <w:spacing w:line="276" w:lineRule="auto"/>
        <w:ind w:firstLineChars="0" w:firstLine="0"/>
        <w:jc w:val="left"/>
        <w:rPr>
          <w:rFonts w:ascii="黑体" w:eastAsia="黑体" w:hAnsi="黑体" w:cs="仿宋"/>
          <w:sz w:val="36"/>
          <w:szCs w:val="36"/>
        </w:rPr>
      </w:pPr>
    </w:p>
    <w:p w14:paraId="455671E2" w14:textId="77777777" w:rsidR="00FF1456" w:rsidRPr="00FF1456" w:rsidRDefault="00FF1456" w:rsidP="00FF1456">
      <w:pPr>
        <w:spacing w:line="600" w:lineRule="exact"/>
        <w:ind w:firstLineChars="0" w:firstLine="0"/>
        <w:jc w:val="center"/>
        <w:rPr>
          <w:rFonts w:ascii="方正小标宋简体" w:eastAsia="方正小标宋简体" w:hAnsi="黑体" w:cs="仿宋"/>
          <w:sz w:val="38"/>
          <w:szCs w:val="38"/>
        </w:rPr>
      </w:pPr>
      <w:r w:rsidRPr="00FF1456">
        <w:rPr>
          <w:rFonts w:ascii="方正小标宋简体" w:eastAsia="方正小标宋简体" w:hAnsi="黑体" w:cs="仿宋" w:hint="eastAsia"/>
          <w:sz w:val="38"/>
          <w:szCs w:val="38"/>
        </w:rPr>
        <w:t>成长赛道比赛方案</w:t>
      </w:r>
    </w:p>
    <w:p w14:paraId="205BB402" w14:textId="77777777" w:rsidR="00FF1456" w:rsidRPr="00FF1456" w:rsidRDefault="00FF1456" w:rsidP="00FF1456">
      <w:pPr>
        <w:spacing w:line="600" w:lineRule="exact"/>
        <w:ind w:firstLineChars="0" w:firstLine="0"/>
        <w:jc w:val="center"/>
        <w:rPr>
          <w:rFonts w:ascii="方正小标宋简体" w:eastAsia="方正小标宋简体" w:hAnsi="黑体" w:cs="Times New Roman"/>
          <w:sz w:val="38"/>
          <w:szCs w:val="38"/>
        </w:rPr>
      </w:pPr>
    </w:p>
    <w:p w14:paraId="79158072" w14:textId="77777777" w:rsidR="00FF1456" w:rsidRPr="00FF1456" w:rsidRDefault="00FF1456" w:rsidP="00FF1456">
      <w:pPr>
        <w:spacing w:line="600" w:lineRule="exact"/>
        <w:ind w:firstLine="600"/>
        <w:rPr>
          <w:rFonts w:ascii="黑体" w:eastAsia="黑体" w:hAnsi="黑体" w:cs="Times New Roman"/>
          <w:sz w:val="30"/>
          <w:szCs w:val="30"/>
        </w:rPr>
      </w:pPr>
      <w:r w:rsidRPr="00FF1456">
        <w:rPr>
          <w:rFonts w:ascii="黑体" w:eastAsia="黑体" w:hAnsi="黑体" w:cs="Times New Roman" w:hint="eastAsia"/>
          <w:sz w:val="30"/>
          <w:szCs w:val="30"/>
        </w:rPr>
        <w:t>一、比赛内容</w:t>
      </w:r>
    </w:p>
    <w:p w14:paraId="48ED9FCE" w14:textId="77777777" w:rsidR="00FF1456" w:rsidRPr="00FF1456" w:rsidRDefault="00FF1456" w:rsidP="00FF1456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FF1456">
        <w:rPr>
          <w:rFonts w:ascii="仿宋_GB2312" w:hAnsi="Times New Roman" w:cs="Times New Roman" w:hint="eastAsia"/>
          <w:sz w:val="30"/>
          <w:szCs w:val="30"/>
        </w:rPr>
        <w:t>考察学生树立生涯发展理念并合理设定职业目标，围绕实现目标持续行动并不断调整的成长过程，通过学习实践提升综合素质和专业能力，体现正确的择业就业观念。参赛学生可获得实习机会。</w:t>
      </w:r>
    </w:p>
    <w:p w14:paraId="5F188E8E" w14:textId="77777777" w:rsidR="00FF1456" w:rsidRPr="00FF1456" w:rsidRDefault="00FF1456" w:rsidP="00FF1456">
      <w:pPr>
        <w:spacing w:line="600" w:lineRule="exact"/>
        <w:ind w:firstLine="600"/>
        <w:rPr>
          <w:rFonts w:ascii="黑体" w:eastAsia="黑体" w:hAnsi="黑体" w:cs="Times New Roman"/>
          <w:sz w:val="30"/>
          <w:szCs w:val="30"/>
        </w:rPr>
      </w:pPr>
      <w:r w:rsidRPr="00FF1456">
        <w:rPr>
          <w:rFonts w:ascii="黑体" w:eastAsia="黑体" w:hAnsi="黑体" w:cs="Times New Roman" w:hint="eastAsia"/>
          <w:sz w:val="30"/>
          <w:szCs w:val="30"/>
        </w:rPr>
        <w:t>二、参赛组别和对象</w:t>
      </w:r>
    </w:p>
    <w:p w14:paraId="4C21CCEE" w14:textId="77777777" w:rsidR="00FF1456" w:rsidRPr="00FF1456" w:rsidRDefault="00FF1456" w:rsidP="00FF1456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FF1456">
        <w:rPr>
          <w:rFonts w:ascii="仿宋_GB2312" w:hAnsi="Times New Roman" w:cs="Times New Roman" w:hint="eastAsia"/>
          <w:sz w:val="30"/>
          <w:szCs w:val="30"/>
        </w:rPr>
        <w:t>成长赛道设</w:t>
      </w:r>
      <w:proofErr w:type="gramStart"/>
      <w:r w:rsidRPr="00FF1456">
        <w:rPr>
          <w:rFonts w:ascii="仿宋_GB2312" w:hAnsi="Times New Roman" w:cs="Times New Roman" w:hint="eastAsia"/>
          <w:sz w:val="30"/>
          <w:szCs w:val="30"/>
        </w:rPr>
        <w:t>高教组</w:t>
      </w:r>
      <w:proofErr w:type="gramEnd"/>
      <w:r w:rsidRPr="00FF1456">
        <w:rPr>
          <w:rFonts w:ascii="仿宋_GB2312" w:hAnsi="Times New Roman" w:cs="Times New Roman" w:hint="eastAsia"/>
          <w:sz w:val="30"/>
          <w:szCs w:val="30"/>
        </w:rPr>
        <w:t>和职教组，我校参加组别为高教组，面向普通本科一、二、三年级学生。</w:t>
      </w:r>
    </w:p>
    <w:p w14:paraId="47BF9D27" w14:textId="77777777" w:rsidR="00FF1456" w:rsidRPr="00FF1456" w:rsidRDefault="00FF1456" w:rsidP="00FF1456">
      <w:pPr>
        <w:spacing w:line="600" w:lineRule="exact"/>
        <w:ind w:firstLine="600"/>
        <w:rPr>
          <w:rFonts w:ascii="黑体" w:eastAsia="黑体" w:hAnsi="黑体" w:cs="Times New Roman"/>
          <w:sz w:val="30"/>
          <w:szCs w:val="30"/>
        </w:rPr>
      </w:pPr>
      <w:r w:rsidRPr="00FF1456">
        <w:rPr>
          <w:rFonts w:ascii="黑体" w:eastAsia="黑体" w:hAnsi="黑体" w:cs="Times New Roman" w:hint="eastAsia"/>
          <w:sz w:val="30"/>
          <w:szCs w:val="30"/>
        </w:rPr>
        <w:t>三、参赛材料要求</w:t>
      </w:r>
    </w:p>
    <w:p w14:paraId="1CFCC114" w14:textId="77777777" w:rsidR="00FF1456" w:rsidRPr="00FF1456" w:rsidRDefault="00FF1456" w:rsidP="00FF1456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FF1456">
        <w:rPr>
          <w:rFonts w:ascii="仿宋_GB2312" w:hAnsi="Times New Roman" w:cs="Times New Roman" w:hint="eastAsia"/>
          <w:sz w:val="30"/>
          <w:szCs w:val="30"/>
        </w:rPr>
        <w:t>参赛选手在全国大赛平台（网址：</w:t>
      </w:r>
      <w:r w:rsidRPr="00FF1456">
        <w:rPr>
          <w:rFonts w:ascii="Times New Roman" w:hAnsi="Times New Roman" w:cs="Times New Roman"/>
          <w:sz w:val="30"/>
          <w:szCs w:val="30"/>
        </w:rPr>
        <w:t>https://zgs.chsi.com.cn</w:t>
      </w:r>
      <w:r w:rsidRPr="00FF1456">
        <w:rPr>
          <w:rFonts w:ascii="仿宋_GB2312" w:hAnsi="Times New Roman" w:cs="Times New Roman" w:hint="eastAsia"/>
          <w:sz w:val="30"/>
          <w:szCs w:val="30"/>
        </w:rPr>
        <w:t>）按要求提交以下参赛材料：</w:t>
      </w:r>
    </w:p>
    <w:p w14:paraId="2787E2ED" w14:textId="77777777" w:rsidR="00FF1456" w:rsidRPr="00FF1456" w:rsidRDefault="00FF1456" w:rsidP="00FF1456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FF1456">
        <w:rPr>
          <w:rFonts w:ascii="仿宋_GB2312" w:hAnsi="Times New Roman" w:cs="Times New Roman" w:hint="eastAsia"/>
          <w:sz w:val="30"/>
          <w:szCs w:val="30"/>
        </w:rPr>
        <w:t>（1）生涯发展报告：介绍设定职业目标的过程；实现职业目标的具体行动和成效；职业目标及行动的动态调整等（</w:t>
      </w:r>
      <w:r w:rsidRPr="00FF1456">
        <w:rPr>
          <w:rFonts w:ascii="Times New Roman" w:hAnsi="Times New Roman" w:cs="Times New Roman"/>
          <w:sz w:val="30"/>
          <w:szCs w:val="30"/>
        </w:rPr>
        <w:t>PDF</w:t>
      </w:r>
      <w:r w:rsidRPr="00FF1456">
        <w:rPr>
          <w:rFonts w:ascii="仿宋_GB2312" w:hAnsi="Times New Roman" w:cs="Times New Roman" w:hint="eastAsia"/>
          <w:sz w:val="30"/>
          <w:szCs w:val="30"/>
        </w:rPr>
        <w:t>格式，文字不超过</w:t>
      </w:r>
      <w:r w:rsidRPr="00FF1456">
        <w:rPr>
          <w:rFonts w:ascii="Times New Roman" w:hAnsi="Times New Roman" w:cs="Times New Roman"/>
          <w:sz w:val="30"/>
          <w:szCs w:val="30"/>
        </w:rPr>
        <w:t>2000</w:t>
      </w:r>
      <w:r w:rsidRPr="00FF1456">
        <w:rPr>
          <w:rFonts w:ascii="仿宋_GB2312" w:hAnsi="Times New Roman" w:cs="Times New Roman" w:hint="eastAsia"/>
          <w:sz w:val="30"/>
          <w:szCs w:val="30"/>
        </w:rPr>
        <w:t>字，如有图表不超过</w:t>
      </w:r>
      <w:r w:rsidRPr="00FF1456">
        <w:rPr>
          <w:rFonts w:ascii="Times New Roman" w:hAnsi="Times New Roman" w:cs="Times New Roman"/>
          <w:sz w:val="30"/>
          <w:szCs w:val="30"/>
        </w:rPr>
        <w:t>5</w:t>
      </w:r>
      <w:r w:rsidRPr="00FF1456">
        <w:rPr>
          <w:rFonts w:ascii="仿宋_GB2312" w:hAnsi="Times New Roman" w:cs="Times New Roman" w:hint="eastAsia"/>
          <w:sz w:val="30"/>
          <w:szCs w:val="30"/>
        </w:rPr>
        <w:t>张）。</w:t>
      </w:r>
    </w:p>
    <w:p w14:paraId="23195C97" w14:textId="77777777" w:rsidR="00FF1456" w:rsidRPr="00FF1456" w:rsidRDefault="00FF1456" w:rsidP="00FF1456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FF1456">
        <w:rPr>
          <w:rFonts w:ascii="仿宋_GB2312" w:hAnsi="Times New Roman" w:cs="Times New Roman" w:hint="eastAsia"/>
          <w:sz w:val="30"/>
          <w:szCs w:val="30"/>
        </w:rPr>
        <w:t>（2）生涯发展展示（</w:t>
      </w:r>
      <w:r w:rsidRPr="00FF1456">
        <w:rPr>
          <w:rFonts w:ascii="Times New Roman" w:hAnsi="Times New Roman" w:cs="Times New Roman"/>
          <w:sz w:val="30"/>
          <w:szCs w:val="30"/>
        </w:rPr>
        <w:t>PPT</w:t>
      </w:r>
      <w:r w:rsidRPr="00FF1456">
        <w:rPr>
          <w:rFonts w:ascii="仿宋_GB2312" w:hAnsi="Times New Roman" w:cs="Times New Roman" w:hint="eastAsia"/>
          <w:sz w:val="30"/>
          <w:szCs w:val="30"/>
        </w:rPr>
        <w:t>格式，不超过</w:t>
      </w:r>
      <w:r w:rsidRPr="00FF1456">
        <w:rPr>
          <w:rFonts w:ascii="Times New Roman" w:hAnsi="Times New Roman" w:cs="Times New Roman"/>
          <w:sz w:val="30"/>
          <w:szCs w:val="30"/>
        </w:rPr>
        <w:t>50MB</w:t>
      </w:r>
      <w:r w:rsidRPr="00FF1456">
        <w:rPr>
          <w:rFonts w:ascii="仿宋_GB2312" w:hAnsi="Times New Roman" w:cs="Times New Roman" w:hint="eastAsia"/>
          <w:sz w:val="30"/>
          <w:szCs w:val="30"/>
        </w:rPr>
        <w:t>；可加入视频）。</w:t>
      </w:r>
    </w:p>
    <w:p w14:paraId="1F01D311" w14:textId="77777777" w:rsidR="00FF1456" w:rsidRPr="00FF1456" w:rsidRDefault="00FF1456" w:rsidP="00FF1456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FF1456">
        <w:rPr>
          <w:rFonts w:ascii="仿宋_GB2312" w:hAnsi="Times New Roman" w:cs="Times New Roman" w:hint="eastAsia"/>
          <w:sz w:val="30"/>
          <w:szCs w:val="30"/>
        </w:rPr>
        <w:t>参赛材料上传截止时间为</w:t>
      </w:r>
      <w:r w:rsidRPr="00FF1456">
        <w:rPr>
          <w:rFonts w:ascii="Times New Roman" w:hAnsi="Times New Roman" w:cs="Times New Roman"/>
          <w:sz w:val="30"/>
          <w:szCs w:val="30"/>
        </w:rPr>
        <w:t>2024</w:t>
      </w:r>
      <w:r w:rsidRPr="00FF1456">
        <w:rPr>
          <w:rFonts w:ascii="Times New Roman" w:hAnsi="Times New Roman" w:cs="Times New Roman"/>
          <w:sz w:val="30"/>
          <w:szCs w:val="30"/>
        </w:rPr>
        <w:t>年</w:t>
      </w:r>
      <w:r w:rsidRPr="00FF1456">
        <w:rPr>
          <w:rFonts w:ascii="Times New Roman" w:hAnsi="Times New Roman" w:cs="Times New Roman"/>
          <w:sz w:val="30"/>
          <w:szCs w:val="30"/>
        </w:rPr>
        <w:t>11</w:t>
      </w:r>
      <w:r w:rsidRPr="00FF1456">
        <w:rPr>
          <w:rFonts w:ascii="Times New Roman" w:hAnsi="Times New Roman" w:cs="Times New Roman"/>
          <w:sz w:val="30"/>
          <w:szCs w:val="30"/>
        </w:rPr>
        <w:t>月</w:t>
      </w:r>
      <w:r w:rsidRPr="00FF1456">
        <w:rPr>
          <w:rFonts w:ascii="Times New Roman" w:hAnsi="Times New Roman" w:cs="Times New Roman"/>
          <w:sz w:val="30"/>
          <w:szCs w:val="30"/>
        </w:rPr>
        <w:t>25</w:t>
      </w:r>
      <w:r w:rsidRPr="00FF1456">
        <w:rPr>
          <w:rFonts w:ascii="Times New Roman" w:hAnsi="Times New Roman" w:cs="Times New Roman"/>
          <w:sz w:val="30"/>
          <w:szCs w:val="30"/>
        </w:rPr>
        <w:t>日</w:t>
      </w:r>
      <w:r w:rsidRPr="00FF1456">
        <w:rPr>
          <w:rFonts w:ascii="Times New Roman" w:hAnsi="Times New Roman" w:cs="Times New Roman"/>
          <w:sz w:val="30"/>
          <w:szCs w:val="30"/>
        </w:rPr>
        <w:t>0:00</w:t>
      </w:r>
      <w:r w:rsidRPr="00FF1456">
        <w:rPr>
          <w:rFonts w:ascii="仿宋_GB2312" w:hAnsi="Times New Roman" w:cs="Times New Roman" w:hint="eastAsia"/>
          <w:sz w:val="30"/>
          <w:szCs w:val="30"/>
        </w:rPr>
        <w:t>。</w:t>
      </w:r>
    </w:p>
    <w:p w14:paraId="240AEE39" w14:textId="77777777" w:rsidR="00FF1456" w:rsidRPr="00FF1456" w:rsidRDefault="00FF1456" w:rsidP="00FF1456">
      <w:pPr>
        <w:spacing w:line="600" w:lineRule="exact"/>
        <w:ind w:firstLine="600"/>
        <w:rPr>
          <w:rFonts w:ascii="黑体" w:eastAsia="黑体" w:hAnsi="黑体" w:cs="Times New Roman"/>
          <w:sz w:val="30"/>
          <w:szCs w:val="30"/>
        </w:rPr>
      </w:pPr>
      <w:r w:rsidRPr="00FF1456">
        <w:rPr>
          <w:rFonts w:ascii="黑体" w:eastAsia="黑体" w:hAnsi="黑体" w:cs="Times New Roman" w:hint="eastAsia"/>
          <w:sz w:val="30"/>
          <w:szCs w:val="30"/>
        </w:rPr>
        <w:t>四、比赛评审标准</w:t>
      </w:r>
    </w:p>
    <w:p w14:paraId="5261B947" w14:textId="77777777" w:rsidR="00FF1456" w:rsidRPr="00FF1456" w:rsidRDefault="00FF1456" w:rsidP="00FF1456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FF1456">
        <w:rPr>
          <w:rFonts w:ascii="仿宋_GB2312" w:hAnsi="Times New Roman" w:cs="Times New Roman" w:hint="eastAsia"/>
          <w:sz w:val="30"/>
          <w:szCs w:val="30"/>
        </w:rPr>
        <w:t>成长赛道复赛评审标准如下：</w:t>
      </w:r>
    </w:p>
    <w:p w14:paraId="0A0DB7F5" w14:textId="77777777" w:rsidR="00FF1456" w:rsidRPr="00FF1456" w:rsidRDefault="00FF1456" w:rsidP="00FF1456">
      <w:pPr>
        <w:spacing w:line="276" w:lineRule="auto"/>
        <w:ind w:firstLineChars="0" w:firstLine="0"/>
        <w:jc w:val="center"/>
        <w:rPr>
          <w:rFonts w:ascii="仿宋_GB2312" w:hAnsi="宋体" w:cs="Times New Roman"/>
          <w:b/>
          <w:bCs/>
          <w:szCs w:val="28"/>
        </w:rPr>
      </w:pPr>
      <w:r w:rsidRPr="00FF1456">
        <w:rPr>
          <w:rFonts w:ascii="仿宋_GB2312" w:hAnsi="宋体" w:cs="Times New Roman" w:hint="eastAsia"/>
          <w:b/>
          <w:bCs/>
          <w:szCs w:val="28"/>
        </w:rPr>
        <w:lastRenderedPageBreak/>
        <w:t>成长赛道评审标准</w:t>
      </w:r>
    </w:p>
    <w:tbl>
      <w:tblPr>
        <w:tblW w:w="8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2"/>
        <w:gridCol w:w="6146"/>
        <w:gridCol w:w="685"/>
      </w:tblGrid>
      <w:tr w:rsidR="00FF1456" w:rsidRPr="00FF1456" w14:paraId="043E0E29" w14:textId="77777777" w:rsidTr="001649ED">
        <w:trPr>
          <w:trHeight w:val="454"/>
          <w:tblHeader/>
          <w:jc w:val="center"/>
        </w:trPr>
        <w:tc>
          <w:tcPr>
            <w:tcW w:w="1362" w:type="dxa"/>
            <w:vAlign w:val="center"/>
          </w:tcPr>
          <w:p w14:paraId="4B56D957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bCs/>
                <w:color w:val="000000"/>
                <w:kern w:val="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b/>
                <w:bCs/>
                <w:color w:val="000000"/>
                <w:kern w:val="0"/>
                <w:szCs w:val="28"/>
              </w:rPr>
              <w:t>指标</w:t>
            </w:r>
          </w:p>
        </w:tc>
        <w:tc>
          <w:tcPr>
            <w:tcW w:w="6146" w:type="dxa"/>
            <w:vAlign w:val="center"/>
          </w:tcPr>
          <w:p w14:paraId="5DDCC64E" w14:textId="77777777" w:rsidR="00FF1456" w:rsidRPr="00FF1456" w:rsidRDefault="00FF1456" w:rsidP="00FF1456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bCs/>
                <w:color w:val="00000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b/>
                <w:bCs/>
                <w:szCs w:val="28"/>
              </w:rPr>
              <w:t>说明</w:t>
            </w:r>
          </w:p>
        </w:tc>
        <w:tc>
          <w:tcPr>
            <w:tcW w:w="685" w:type="dxa"/>
            <w:vAlign w:val="center"/>
          </w:tcPr>
          <w:p w14:paraId="79B08728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bCs/>
                <w:color w:val="000000"/>
                <w:kern w:val="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b/>
                <w:bCs/>
                <w:color w:val="000000"/>
                <w:kern w:val="0"/>
                <w:szCs w:val="28"/>
              </w:rPr>
              <w:t>分值</w:t>
            </w:r>
          </w:p>
        </w:tc>
      </w:tr>
      <w:tr w:rsidR="00FF1456" w:rsidRPr="00FF1456" w14:paraId="500F285C" w14:textId="77777777" w:rsidTr="001649ED">
        <w:trPr>
          <w:trHeight w:val="1167"/>
          <w:jc w:val="center"/>
        </w:trPr>
        <w:tc>
          <w:tcPr>
            <w:tcW w:w="1362" w:type="dxa"/>
            <w:vMerge w:val="restart"/>
            <w:vAlign w:val="center"/>
          </w:tcPr>
          <w:p w14:paraId="5BB1DB7D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color w:val="000000"/>
                <w:szCs w:val="28"/>
              </w:rPr>
              <w:t>职业目标</w:t>
            </w:r>
          </w:p>
        </w:tc>
        <w:tc>
          <w:tcPr>
            <w:tcW w:w="6146" w:type="dxa"/>
            <w:vAlign w:val="center"/>
          </w:tcPr>
          <w:p w14:paraId="513E24C6" w14:textId="77777777" w:rsidR="00FF1456" w:rsidRPr="00FF1456" w:rsidRDefault="00FF1456" w:rsidP="00FF1456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color w:val="000000"/>
                <w:szCs w:val="28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685" w:type="dxa"/>
            <w:vAlign w:val="center"/>
          </w:tcPr>
          <w:p w14:paraId="58159C04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FF1456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10</w:t>
            </w:r>
          </w:p>
        </w:tc>
      </w:tr>
      <w:tr w:rsidR="00FF1456" w:rsidRPr="00FF1456" w14:paraId="4B2F9351" w14:textId="77777777" w:rsidTr="001649ED">
        <w:trPr>
          <w:trHeight w:val="1256"/>
          <w:jc w:val="center"/>
        </w:trPr>
        <w:tc>
          <w:tcPr>
            <w:tcW w:w="1362" w:type="dxa"/>
            <w:vMerge/>
            <w:vAlign w:val="center"/>
          </w:tcPr>
          <w:p w14:paraId="708C2244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</w:p>
        </w:tc>
        <w:tc>
          <w:tcPr>
            <w:tcW w:w="6146" w:type="dxa"/>
            <w:vAlign w:val="center"/>
          </w:tcPr>
          <w:p w14:paraId="4B0B8A88" w14:textId="77777777" w:rsidR="00FF1456" w:rsidRPr="00FF1456" w:rsidRDefault="00FF1456" w:rsidP="00FF1456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color w:val="000000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685" w:type="dxa"/>
            <w:vAlign w:val="center"/>
          </w:tcPr>
          <w:p w14:paraId="14CE58C1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FF1456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10</w:t>
            </w:r>
          </w:p>
        </w:tc>
      </w:tr>
      <w:tr w:rsidR="00FF1456" w:rsidRPr="00FF1456" w14:paraId="14BCDDF2" w14:textId="77777777" w:rsidTr="001649ED">
        <w:trPr>
          <w:trHeight w:val="763"/>
          <w:jc w:val="center"/>
        </w:trPr>
        <w:tc>
          <w:tcPr>
            <w:tcW w:w="1362" w:type="dxa"/>
            <w:vMerge/>
            <w:vAlign w:val="center"/>
          </w:tcPr>
          <w:p w14:paraId="7B3374E5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</w:p>
        </w:tc>
        <w:tc>
          <w:tcPr>
            <w:tcW w:w="6146" w:type="dxa"/>
            <w:vAlign w:val="center"/>
          </w:tcPr>
          <w:p w14:paraId="001879AB" w14:textId="77777777" w:rsidR="00FF1456" w:rsidRPr="00FF1456" w:rsidRDefault="00FF1456" w:rsidP="00FF1456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color w:val="000000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685" w:type="dxa"/>
            <w:vAlign w:val="center"/>
          </w:tcPr>
          <w:p w14:paraId="46004DFE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FF1456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10</w:t>
            </w:r>
          </w:p>
        </w:tc>
      </w:tr>
      <w:tr w:rsidR="00FF1456" w:rsidRPr="00FF1456" w14:paraId="46F15CD1" w14:textId="77777777" w:rsidTr="001649ED">
        <w:trPr>
          <w:trHeight w:val="917"/>
          <w:jc w:val="center"/>
        </w:trPr>
        <w:tc>
          <w:tcPr>
            <w:tcW w:w="1362" w:type="dxa"/>
            <w:vMerge w:val="restart"/>
            <w:vAlign w:val="center"/>
          </w:tcPr>
          <w:p w14:paraId="2C9B57C5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color w:val="000000"/>
                <w:szCs w:val="28"/>
              </w:rPr>
              <w:t>学习实践行动</w:t>
            </w:r>
          </w:p>
        </w:tc>
        <w:tc>
          <w:tcPr>
            <w:tcW w:w="6146" w:type="dxa"/>
            <w:vAlign w:val="center"/>
          </w:tcPr>
          <w:p w14:paraId="5E82E5A6" w14:textId="77777777" w:rsidR="00FF1456" w:rsidRPr="00FF1456" w:rsidRDefault="00FF1456" w:rsidP="00FF1456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color w:val="000000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685" w:type="dxa"/>
            <w:vAlign w:val="center"/>
          </w:tcPr>
          <w:p w14:paraId="5EB0FD46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FF1456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30</w:t>
            </w:r>
          </w:p>
        </w:tc>
      </w:tr>
      <w:tr w:rsidR="00FF1456" w:rsidRPr="00FF1456" w14:paraId="1CA6119F" w14:textId="77777777" w:rsidTr="001649ED">
        <w:trPr>
          <w:trHeight w:val="986"/>
          <w:jc w:val="center"/>
        </w:trPr>
        <w:tc>
          <w:tcPr>
            <w:tcW w:w="1362" w:type="dxa"/>
            <w:vMerge/>
            <w:vAlign w:val="center"/>
          </w:tcPr>
          <w:p w14:paraId="34829777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</w:p>
        </w:tc>
        <w:tc>
          <w:tcPr>
            <w:tcW w:w="6146" w:type="dxa"/>
            <w:vAlign w:val="center"/>
          </w:tcPr>
          <w:p w14:paraId="10F98C65" w14:textId="77777777" w:rsidR="00FF1456" w:rsidRPr="00FF1456" w:rsidRDefault="00FF1456" w:rsidP="00FF1456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color w:val="000000"/>
                <w:szCs w:val="28"/>
              </w:rPr>
              <w:t>学习实践行动取得阶段性标志性成果，接近职业目标要求</w:t>
            </w:r>
          </w:p>
        </w:tc>
        <w:tc>
          <w:tcPr>
            <w:tcW w:w="685" w:type="dxa"/>
            <w:vAlign w:val="center"/>
          </w:tcPr>
          <w:p w14:paraId="508BC233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FF1456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20</w:t>
            </w:r>
          </w:p>
        </w:tc>
      </w:tr>
      <w:tr w:rsidR="00FF1456" w:rsidRPr="00FF1456" w14:paraId="0F3D68CB" w14:textId="77777777" w:rsidTr="001649ED">
        <w:trPr>
          <w:trHeight w:val="840"/>
          <w:jc w:val="center"/>
        </w:trPr>
        <w:tc>
          <w:tcPr>
            <w:tcW w:w="1362" w:type="dxa"/>
            <w:vAlign w:val="center"/>
          </w:tcPr>
          <w:p w14:paraId="29FEB43D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color w:val="000000"/>
                <w:szCs w:val="28"/>
              </w:rPr>
              <w:t>动态调整</w:t>
            </w:r>
          </w:p>
        </w:tc>
        <w:tc>
          <w:tcPr>
            <w:tcW w:w="6146" w:type="dxa"/>
            <w:vAlign w:val="center"/>
          </w:tcPr>
          <w:p w14:paraId="2B5559D5" w14:textId="77777777" w:rsidR="00FF1456" w:rsidRPr="00FF1456" w:rsidRDefault="00FF1456" w:rsidP="00FF1456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FF1456">
              <w:rPr>
                <w:rFonts w:ascii="仿宋_GB2312" w:hAnsi="Times New Roman" w:cs="Times New Roman" w:hint="eastAsia"/>
                <w:color w:val="000000"/>
                <w:szCs w:val="28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685" w:type="dxa"/>
            <w:vAlign w:val="center"/>
          </w:tcPr>
          <w:p w14:paraId="046419C6" w14:textId="77777777" w:rsidR="00FF1456" w:rsidRPr="00FF1456" w:rsidRDefault="00FF1456" w:rsidP="00FF14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FF1456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20</w:t>
            </w:r>
          </w:p>
        </w:tc>
      </w:tr>
    </w:tbl>
    <w:p w14:paraId="41E9FF80" w14:textId="77777777" w:rsidR="00FF1456" w:rsidRPr="00FF1456" w:rsidRDefault="00FF1456" w:rsidP="00FF1456">
      <w:pPr>
        <w:spacing w:line="600" w:lineRule="exact"/>
        <w:ind w:firstLine="600"/>
        <w:rPr>
          <w:rFonts w:ascii="黑体" w:eastAsia="黑体" w:hAnsi="黑体" w:cs="Times New Roman"/>
          <w:sz w:val="30"/>
          <w:szCs w:val="30"/>
        </w:rPr>
      </w:pPr>
      <w:r w:rsidRPr="00FF1456">
        <w:rPr>
          <w:rFonts w:ascii="黑体" w:eastAsia="黑体" w:hAnsi="黑体" w:cs="Times New Roman" w:hint="eastAsia"/>
          <w:sz w:val="30"/>
          <w:szCs w:val="30"/>
        </w:rPr>
        <w:t>五、后续比赛安排</w:t>
      </w:r>
    </w:p>
    <w:p w14:paraId="48FB9D7A" w14:textId="77777777" w:rsidR="00FF1456" w:rsidRPr="00FF1456" w:rsidRDefault="00FF1456" w:rsidP="00FF1456">
      <w:pPr>
        <w:spacing w:line="600" w:lineRule="exact"/>
        <w:ind w:firstLine="600"/>
        <w:rPr>
          <w:rFonts w:ascii="楷体_GB2312" w:eastAsia="楷体_GB2312" w:hAnsi="Times New Roman" w:cs="Times New Roman"/>
          <w:bCs/>
          <w:sz w:val="30"/>
          <w:szCs w:val="30"/>
        </w:rPr>
      </w:pPr>
      <w:r w:rsidRPr="00FF1456">
        <w:rPr>
          <w:rFonts w:ascii="楷体_GB2312" w:eastAsia="楷体_GB2312" w:hAnsi="Times New Roman" w:cs="Times New Roman" w:hint="eastAsia"/>
          <w:bCs/>
          <w:sz w:val="30"/>
          <w:szCs w:val="30"/>
        </w:rPr>
        <w:t>（一）市级复赛（2024年1</w:t>
      </w:r>
      <w:r w:rsidRPr="00FF1456">
        <w:rPr>
          <w:rFonts w:ascii="楷体_GB2312" w:eastAsia="楷体_GB2312" w:hAnsi="Times New Roman" w:cs="Times New Roman"/>
          <w:bCs/>
          <w:sz w:val="30"/>
          <w:szCs w:val="30"/>
        </w:rPr>
        <w:t>2</w:t>
      </w:r>
      <w:r w:rsidRPr="00FF1456">
        <w:rPr>
          <w:rFonts w:ascii="楷体_GB2312" w:eastAsia="楷体_GB2312" w:hAnsi="Times New Roman" w:cs="Times New Roman" w:hint="eastAsia"/>
          <w:bCs/>
          <w:sz w:val="30"/>
          <w:szCs w:val="30"/>
        </w:rPr>
        <w:t>月上中旬）</w:t>
      </w:r>
    </w:p>
    <w:p w14:paraId="77D53233" w14:textId="77777777" w:rsidR="00FF1456" w:rsidRPr="00FF1456" w:rsidRDefault="00FF1456" w:rsidP="00FF1456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FF1456">
        <w:rPr>
          <w:rFonts w:ascii="仿宋_GB2312" w:hAnsi="Times New Roman" w:cs="Times New Roman" w:hint="eastAsia"/>
          <w:sz w:val="30"/>
          <w:szCs w:val="30"/>
        </w:rPr>
        <w:t>大赛组委会组织评委对各高校提交的学生材料进行网络评审，确定入围市级决赛选手名单。</w:t>
      </w:r>
    </w:p>
    <w:p w14:paraId="48F3C969" w14:textId="77777777" w:rsidR="00FF1456" w:rsidRPr="00FF1456" w:rsidRDefault="00FF1456" w:rsidP="00FF1456">
      <w:pPr>
        <w:spacing w:line="600" w:lineRule="exact"/>
        <w:ind w:firstLine="600"/>
        <w:rPr>
          <w:rFonts w:ascii="楷体_GB2312" w:eastAsia="楷体_GB2312" w:hAnsi="Times New Roman" w:cs="Times New Roman"/>
          <w:bCs/>
          <w:sz w:val="30"/>
          <w:szCs w:val="30"/>
        </w:rPr>
      </w:pPr>
      <w:r w:rsidRPr="00FF1456">
        <w:rPr>
          <w:rFonts w:ascii="楷体_GB2312" w:eastAsia="楷体_GB2312" w:hAnsi="Times New Roman" w:cs="Times New Roman" w:hint="eastAsia"/>
          <w:bCs/>
          <w:sz w:val="30"/>
          <w:szCs w:val="30"/>
        </w:rPr>
        <w:t>（二）市级决赛（2024年1</w:t>
      </w:r>
      <w:r w:rsidRPr="00FF1456">
        <w:rPr>
          <w:rFonts w:ascii="楷体_GB2312" w:eastAsia="楷体_GB2312" w:hAnsi="Times New Roman" w:cs="Times New Roman"/>
          <w:bCs/>
          <w:sz w:val="30"/>
          <w:szCs w:val="30"/>
        </w:rPr>
        <w:t>2</w:t>
      </w:r>
      <w:r w:rsidRPr="00FF1456">
        <w:rPr>
          <w:rFonts w:ascii="楷体_GB2312" w:eastAsia="楷体_GB2312" w:hAnsi="Times New Roman" w:cs="Times New Roman" w:hint="eastAsia"/>
          <w:bCs/>
          <w:sz w:val="30"/>
          <w:szCs w:val="30"/>
        </w:rPr>
        <w:t>月底）</w:t>
      </w:r>
    </w:p>
    <w:p w14:paraId="4B8296CA" w14:textId="77777777" w:rsidR="00FF1456" w:rsidRPr="00FF1456" w:rsidRDefault="00FF1456" w:rsidP="00FF1456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FF1456">
        <w:rPr>
          <w:rFonts w:ascii="仿宋_GB2312" w:hAnsi="Times New Roman" w:cs="Times New Roman" w:hint="eastAsia"/>
          <w:sz w:val="30"/>
          <w:szCs w:val="30"/>
        </w:rPr>
        <w:lastRenderedPageBreak/>
        <w:t>大赛组委会组织评委对现场参赛选手进行评审。大赛设立金、银、铜奖，另设优秀组织奖、优秀指导教师等奖项。具体安排另行通知。</w:t>
      </w:r>
    </w:p>
    <w:p w14:paraId="6BDF8E75" w14:textId="77777777" w:rsidR="00FF1456" w:rsidRPr="00FF1456" w:rsidRDefault="00FF1456" w:rsidP="00FF1456">
      <w:pPr>
        <w:spacing w:line="600" w:lineRule="exact"/>
        <w:ind w:firstLine="600"/>
        <w:rPr>
          <w:rFonts w:ascii="楷体_GB2312" w:eastAsia="楷体_GB2312" w:hAnsi="Times New Roman" w:cs="Times New Roman"/>
          <w:bCs/>
          <w:sz w:val="30"/>
          <w:szCs w:val="30"/>
        </w:rPr>
      </w:pPr>
      <w:r w:rsidRPr="00FF1456">
        <w:rPr>
          <w:rFonts w:ascii="楷体_GB2312" w:eastAsia="楷体_GB2312" w:hAnsi="Times New Roman" w:cs="Times New Roman" w:hint="eastAsia"/>
          <w:bCs/>
          <w:sz w:val="30"/>
          <w:szCs w:val="30"/>
        </w:rPr>
        <w:t>（三）国赛推荐（202</w:t>
      </w:r>
      <w:r w:rsidRPr="00FF1456">
        <w:rPr>
          <w:rFonts w:ascii="楷体_GB2312" w:eastAsia="楷体_GB2312" w:hAnsi="Times New Roman" w:cs="Times New Roman"/>
          <w:bCs/>
          <w:sz w:val="30"/>
          <w:szCs w:val="30"/>
        </w:rPr>
        <w:t>5</w:t>
      </w:r>
      <w:r w:rsidRPr="00FF1456">
        <w:rPr>
          <w:rFonts w:ascii="楷体_GB2312" w:eastAsia="楷体_GB2312" w:hAnsi="Times New Roman" w:cs="Times New Roman" w:hint="eastAsia"/>
          <w:bCs/>
          <w:sz w:val="30"/>
          <w:szCs w:val="30"/>
        </w:rPr>
        <w:t>年</w:t>
      </w:r>
      <w:r w:rsidRPr="00FF1456">
        <w:rPr>
          <w:rFonts w:ascii="楷体_GB2312" w:eastAsia="楷体_GB2312" w:hAnsi="Times New Roman" w:cs="Times New Roman"/>
          <w:bCs/>
          <w:sz w:val="30"/>
          <w:szCs w:val="30"/>
        </w:rPr>
        <w:t>3</w:t>
      </w:r>
      <w:r w:rsidRPr="00FF1456">
        <w:rPr>
          <w:rFonts w:ascii="楷体_GB2312" w:eastAsia="楷体_GB2312" w:hAnsi="Times New Roman" w:cs="Times New Roman" w:hint="eastAsia"/>
          <w:bCs/>
          <w:sz w:val="30"/>
          <w:szCs w:val="30"/>
        </w:rPr>
        <w:t>月</w:t>
      </w:r>
      <w:r w:rsidRPr="00FF1456">
        <w:rPr>
          <w:rFonts w:ascii="楷体_GB2312" w:eastAsia="楷体_GB2312" w:hAnsi="Times New Roman" w:cs="Times New Roman"/>
          <w:bCs/>
          <w:sz w:val="30"/>
          <w:szCs w:val="30"/>
        </w:rPr>
        <w:t>15</w:t>
      </w:r>
      <w:r w:rsidRPr="00FF1456">
        <w:rPr>
          <w:rFonts w:ascii="楷体_GB2312" w:eastAsia="楷体_GB2312" w:hAnsi="Times New Roman" w:cs="Times New Roman" w:hint="eastAsia"/>
          <w:bCs/>
          <w:sz w:val="30"/>
          <w:szCs w:val="30"/>
        </w:rPr>
        <w:t>日前）</w:t>
      </w:r>
    </w:p>
    <w:p w14:paraId="7A691EDA" w14:textId="77777777" w:rsidR="00FF1456" w:rsidRPr="00FF1456" w:rsidRDefault="00FF1456" w:rsidP="00FF1456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FF1456">
        <w:rPr>
          <w:rFonts w:ascii="仿宋_GB2312" w:hAnsi="Times New Roman" w:cs="Times New Roman" w:hint="eastAsia"/>
          <w:sz w:val="30"/>
          <w:szCs w:val="30"/>
        </w:rPr>
        <w:t>大赛组委会根据市级决赛选手得分高低，按照教育部分配的名额，推荐选手参加全国大赛。各组别每所高校入围选手不超过</w:t>
      </w:r>
      <w:r w:rsidRPr="00FF1456">
        <w:rPr>
          <w:rFonts w:ascii="仿宋_GB2312" w:hAnsi="Times New Roman" w:cs="Times New Roman"/>
          <w:sz w:val="30"/>
          <w:szCs w:val="30"/>
        </w:rPr>
        <w:t>1</w:t>
      </w:r>
      <w:r w:rsidRPr="00FF1456">
        <w:rPr>
          <w:rFonts w:ascii="仿宋_GB2312" w:hAnsi="Times New Roman" w:cs="Times New Roman" w:hint="eastAsia"/>
          <w:sz w:val="30"/>
          <w:szCs w:val="30"/>
        </w:rPr>
        <w:t>人；若得分相同，依次按照学校在市赛决赛获得金奖数量、入围决赛人数等因素确定推荐人选。</w:t>
      </w:r>
    </w:p>
    <w:p w14:paraId="2DD1973E" w14:textId="77777777" w:rsidR="00FF1456" w:rsidRPr="00FF1456" w:rsidRDefault="00FF1456" w:rsidP="00FF1456">
      <w:pPr>
        <w:spacing w:line="276" w:lineRule="auto"/>
        <w:ind w:firstLine="560"/>
        <w:rPr>
          <w:rFonts w:ascii="Times New Roman" w:eastAsia="仿宋" w:hAnsi="Times New Roman" w:cs="Times New Roman"/>
          <w:szCs w:val="28"/>
        </w:rPr>
      </w:pPr>
    </w:p>
    <w:p w14:paraId="5CA3FDB6" w14:textId="77777777" w:rsidR="00FF1456" w:rsidRPr="00FF1456" w:rsidRDefault="00FF1456" w:rsidP="00FF1456">
      <w:pPr>
        <w:spacing w:line="276" w:lineRule="auto"/>
        <w:ind w:firstLine="560"/>
        <w:rPr>
          <w:rFonts w:ascii="Times New Roman" w:eastAsia="仿宋" w:hAnsi="Times New Roman" w:cs="Times New Roman"/>
          <w:szCs w:val="28"/>
        </w:rPr>
      </w:pPr>
    </w:p>
    <w:p w14:paraId="5E8F868A" w14:textId="77777777" w:rsidR="001C1DDA" w:rsidRPr="00FF1456" w:rsidRDefault="001C1DDA" w:rsidP="00FF1456">
      <w:pPr>
        <w:ind w:firstLineChars="0" w:firstLine="0"/>
        <w:rPr>
          <w:rFonts w:hint="eastAsia"/>
        </w:rPr>
      </w:pPr>
    </w:p>
    <w:sectPr w:rsidR="001C1DDA" w:rsidRPr="00FF1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56"/>
    <w:rsid w:val="00030E15"/>
    <w:rsid w:val="001C1DDA"/>
    <w:rsid w:val="002E66EF"/>
    <w:rsid w:val="003763A9"/>
    <w:rsid w:val="0095224A"/>
    <w:rsid w:val="00CC270A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05D9"/>
  <w15:chartTrackingRefBased/>
  <w15:docId w15:val="{380608BD-551D-47CE-A7D8-C7AA14C2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3A9"/>
    <w:pPr>
      <w:widowControl w:val="0"/>
      <w:spacing w:line="360" w:lineRule="auto"/>
      <w:ind w:firstLineChars="200" w:firstLine="200"/>
      <w:jc w:val="both"/>
    </w:pPr>
    <w:rPr>
      <w:rFonts w:eastAsia="仿宋_GB2312"/>
      <w:sz w:val="28"/>
    </w:rPr>
  </w:style>
  <w:style w:type="paragraph" w:styleId="1">
    <w:name w:val="heading 1"/>
    <w:basedOn w:val="a"/>
    <w:next w:val="a"/>
    <w:link w:val="10"/>
    <w:uiPriority w:val="9"/>
    <w:qFormat/>
    <w:rsid w:val="00CC270A"/>
    <w:pPr>
      <w:keepNext/>
      <w:keepLines/>
      <w:spacing w:before="340" w:after="330"/>
      <w:ind w:firstLineChars="0" w:firstLine="0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70A"/>
    <w:rPr>
      <w:rFonts w:eastAsia="黑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zhonghao zheng</dc:creator>
  <cp:keywords/>
  <dc:description/>
  <cp:lastModifiedBy>zhonghao zheng</cp:lastModifiedBy>
  <cp:revision>1</cp:revision>
  <dcterms:created xsi:type="dcterms:W3CDTF">2024-11-11T07:48:00Z</dcterms:created>
  <dcterms:modified xsi:type="dcterms:W3CDTF">2024-11-11T07:49:00Z</dcterms:modified>
</cp:coreProperties>
</file>